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9F" w:rsidRPr="009D3E71" w:rsidRDefault="009D3E71" w:rsidP="009D3E71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 xml:space="preserve">Liceo Classico </w:t>
      </w:r>
      <w:proofErr w:type="spellStart"/>
      <w:r>
        <w:rPr>
          <w:i/>
          <w:sz w:val="28"/>
          <w:szCs w:val="28"/>
        </w:rPr>
        <w:t>L.Ariosto</w:t>
      </w:r>
      <w:proofErr w:type="spellEnd"/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Ferrara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2010/11</w:t>
      </w:r>
    </w:p>
    <w:p w:rsidR="009D3E71" w:rsidRPr="009D3E71" w:rsidRDefault="009D3E71">
      <w:pPr>
        <w:rPr>
          <w:sz w:val="28"/>
          <w:szCs w:val="28"/>
        </w:rPr>
      </w:pPr>
      <w:r>
        <w:rPr>
          <w:sz w:val="28"/>
          <w:szCs w:val="28"/>
        </w:rPr>
        <w:t>docente  Fenoglio Laura</w:t>
      </w:r>
    </w:p>
    <w:p w:rsidR="009D3E71" w:rsidRDefault="009D3E71">
      <w:pPr>
        <w:rPr>
          <w:sz w:val="28"/>
          <w:szCs w:val="28"/>
        </w:rPr>
      </w:pPr>
      <w:r>
        <w:rPr>
          <w:sz w:val="28"/>
          <w:szCs w:val="28"/>
        </w:rPr>
        <w:t>classi IV H/ IV R</w:t>
      </w:r>
    </w:p>
    <w:p w:rsidR="009D3E71" w:rsidRDefault="009D3E7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Precisazioni relative alla programmazione di ITALIANO</w:t>
      </w:r>
    </w:p>
    <w:p w:rsidR="009D3E71" w:rsidRDefault="009D3E7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Si ritiene opportuno specificare che, per quanto riguarda finalità, obiettivi e contenuti di massima della disciplina, si fa riferimento al piano di lavoro comune per il triennio, elaborato dal dipartimento di Materie Letterarie. </w:t>
      </w:r>
      <w:r>
        <w:rPr>
          <w:sz w:val="28"/>
          <w:szCs w:val="28"/>
          <w:u w:val="single"/>
        </w:rPr>
        <w:t xml:space="preserve"> </w:t>
      </w:r>
    </w:p>
    <w:p w:rsidR="009D3E71" w:rsidRDefault="009D3E71">
      <w:pPr>
        <w:rPr>
          <w:sz w:val="28"/>
          <w:szCs w:val="28"/>
        </w:rPr>
      </w:pPr>
      <w:r>
        <w:rPr>
          <w:sz w:val="28"/>
          <w:szCs w:val="28"/>
        </w:rPr>
        <w:t>Per quanto concerne gli argomenti relativi alla classe quarta, si precisa quanto segue:</w:t>
      </w:r>
    </w:p>
    <w:p w:rsidR="00EC6635" w:rsidRPr="00EC6635" w:rsidRDefault="00EC6635" w:rsidP="009D3E71">
      <w:pPr>
        <w:pStyle w:val="Paragrafoelenco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svolgimento di almeno due percorsi relativi al:</w:t>
      </w:r>
    </w:p>
    <w:p w:rsidR="00EC6635" w:rsidRPr="00EC6635" w:rsidRDefault="00EC6635" w:rsidP="00EC6635">
      <w:pPr>
        <w:pStyle w:val="Paragrafoelenco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poema cavalleresco ;</w:t>
      </w:r>
    </w:p>
    <w:p w:rsidR="00EC6635" w:rsidRPr="00EC6635" w:rsidRDefault="00EC6635" w:rsidP="00EC6635">
      <w:pPr>
        <w:pStyle w:val="Paragrafoelenco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teatro dal ‘500 al ‘700.</w:t>
      </w:r>
    </w:p>
    <w:p w:rsidR="00EC6635" w:rsidRPr="00EC6635" w:rsidRDefault="00EC6635" w:rsidP="00EC6635">
      <w:pPr>
        <w:pStyle w:val="Paragrafoelenco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Lettura integrale di alcune opere teatrali del periodo considerato e di alcuni romanzi della narrativa del ‘900.</w:t>
      </w:r>
    </w:p>
    <w:p w:rsidR="00EC6635" w:rsidRPr="00EC6635" w:rsidRDefault="00EC6635" w:rsidP="00EC6635">
      <w:pPr>
        <w:pStyle w:val="Paragrafoelenco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Esercitazioni scritte sull’articolo di giornale, sull’analisi del testo letterario ed introduzione </w:t>
      </w:r>
      <w:r w:rsidRPr="00EC6635">
        <w:rPr>
          <w:sz w:val="28"/>
          <w:szCs w:val="28"/>
        </w:rPr>
        <w:t xml:space="preserve"> </w:t>
      </w:r>
      <w:r>
        <w:rPr>
          <w:sz w:val="28"/>
          <w:szCs w:val="28"/>
        </w:rPr>
        <w:t>al saggio breve.</w:t>
      </w:r>
    </w:p>
    <w:p w:rsidR="00EC6635" w:rsidRPr="00EC6635" w:rsidRDefault="00EC6635" w:rsidP="00EC6635">
      <w:pPr>
        <w:pStyle w:val="Paragrafoelenco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Lettura ed analisi in forma antologica del Purgatorio.</w:t>
      </w:r>
    </w:p>
    <w:p w:rsidR="00EC6635" w:rsidRDefault="00EC6635" w:rsidP="00EC6635">
      <w:pPr>
        <w:rPr>
          <w:sz w:val="28"/>
          <w:szCs w:val="28"/>
        </w:rPr>
      </w:pPr>
    </w:p>
    <w:p w:rsidR="00EC6635" w:rsidRDefault="00EC6635" w:rsidP="00EC66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L’insegnante</w:t>
      </w:r>
    </w:p>
    <w:p w:rsidR="00EC6635" w:rsidRDefault="00EC6635" w:rsidP="00EC66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Laura Fenoglio</w:t>
      </w:r>
    </w:p>
    <w:p w:rsidR="00EC6635" w:rsidRDefault="00EC6635" w:rsidP="00EC6635">
      <w:pPr>
        <w:rPr>
          <w:sz w:val="28"/>
          <w:szCs w:val="28"/>
        </w:rPr>
      </w:pPr>
    </w:p>
    <w:p w:rsidR="009D3E71" w:rsidRPr="00EC6635" w:rsidRDefault="00EC6635" w:rsidP="00EC6635">
      <w:pPr>
        <w:rPr>
          <w:sz w:val="28"/>
          <w:szCs w:val="28"/>
          <w:u w:val="single"/>
        </w:rPr>
      </w:pPr>
      <w:r>
        <w:rPr>
          <w:sz w:val="28"/>
          <w:szCs w:val="28"/>
        </w:rPr>
        <w:t>Ferrara, 23 ottobre 2010</w:t>
      </w:r>
      <w:r w:rsidRPr="00EC6635">
        <w:rPr>
          <w:sz w:val="28"/>
          <w:szCs w:val="28"/>
        </w:rPr>
        <w:t xml:space="preserve">             </w:t>
      </w:r>
      <w:r w:rsidR="009D3E71" w:rsidRPr="00EC6635">
        <w:rPr>
          <w:sz w:val="28"/>
          <w:szCs w:val="28"/>
        </w:rPr>
        <w:t xml:space="preserve"> </w:t>
      </w:r>
      <w:r w:rsidR="009D3E71" w:rsidRPr="00EC6635">
        <w:rPr>
          <w:sz w:val="28"/>
          <w:szCs w:val="28"/>
          <w:u w:val="single"/>
        </w:rPr>
        <w:t xml:space="preserve"> </w:t>
      </w:r>
    </w:p>
    <w:sectPr w:rsidR="009D3E71" w:rsidRPr="00EC6635" w:rsidSect="00D158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CA1"/>
    <w:multiLevelType w:val="hybridMultilevel"/>
    <w:tmpl w:val="86D88B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74A70"/>
    <w:multiLevelType w:val="hybridMultilevel"/>
    <w:tmpl w:val="5324E09E"/>
    <w:lvl w:ilvl="0" w:tplc="7EEA65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9D3E71"/>
    <w:rsid w:val="005A7594"/>
    <w:rsid w:val="009D3E71"/>
    <w:rsid w:val="00D15809"/>
    <w:rsid w:val="00E01731"/>
    <w:rsid w:val="00E366FD"/>
    <w:rsid w:val="00EC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58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D3E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</dc:creator>
  <cp:keywords/>
  <dc:description/>
  <cp:lastModifiedBy>Bernard</cp:lastModifiedBy>
  <cp:revision>1</cp:revision>
  <dcterms:created xsi:type="dcterms:W3CDTF">2010-10-23T14:46:00Z</dcterms:created>
  <dcterms:modified xsi:type="dcterms:W3CDTF">2010-10-23T15:16:00Z</dcterms:modified>
</cp:coreProperties>
</file>